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E4" w:rsidRPr="002F38E4" w:rsidRDefault="002F38E4" w:rsidP="002F38E4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ON_1586239031"/>
      <w:bookmarkEnd w:id="0"/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2F38E4" w:rsidRPr="002F38E4" w:rsidRDefault="002F38E4" w:rsidP="002F38E4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2F38E4" w:rsidRPr="002F38E4" w:rsidRDefault="002F38E4" w:rsidP="002F38E4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F38E4" w:rsidRDefault="002F38E4" w:rsidP="002F38E4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РЕШЕНИЕ</w:t>
      </w:r>
    </w:p>
    <w:p w:rsidR="003359B2" w:rsidRPr="00A31A7D" w:rsidRDefault="003359B2" w:rsidP="002F38E4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A31A7D" w:rsidRPr="00A31A7D" w:rsidRDefault="00A31A7D" w:rsidP="002F38E4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E237E7" w:rsidRDefault="00E237E7" w:rsidP="00E237E7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27мая 2025 года                                                      </w:t>
      </w:r>
      <w:r w:rsidR="00A31A7D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</w:t>
      </w:r>
      <w:r w:rsidR="00A31A7D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A79C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31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№130</w:t>
      </w:r>
    </w:p>
    <w:p w:rsidR="00A15EDB" w:rsidRDefault="00A31A7D" w:rsidP="00A15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637E5A">
        <w:rPr>
          <w:rFonts w:ascii="Times New Roman" w:hAnsi="Times New Roman" w:cs="Times New Roman"/>
          <w:sz w:val="28"/>
          <w:szCs w:val="28"/>
        </w:rPr>
        <w:t>Балей</w:t>
      </w:r>
    </w:p>
    <w:p w:rsidR="003359B2" w:rsidRPr="00A31A7D" w:rsidRDefault="003359B2" w:rsidP="00A31A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31A7D" w:rsidRPr="00A31A7D" w:rsidRDefault="00A31A7D" w:rsidP="00A31A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15EDB" w:rsidRDefault="00A15EDB" w:rsidP="00A31A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14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41F89" w:rsidRPr="003E414B">
        <w:rPr>
          <w:rFonts w:ascii="Times New Roman" w:hAnsi="Times New Roman" w:cs="Times New Roman"/>
          <w:b/>
          <w:sz w:val="28"/>
          <w:szCs w:val="28"/>
        </w:rPr>
        <w:t>утверждении отчета об исполнении бюджета сельского поселения «Казаковское» за 20</w:t>
      </w:r>
      <w:r w:rsidR="00C60F68" w:rsidRPr="003E414B">
        <w:rPr>
          <w:rFonts w:ascii="Times New Roman" w:hAnsi="Times New Roman" w:cs="Times New Roman"/>
          <w:b/>
          <w:sz w:val="28"/>
          <w:szCs w:val="28"/>
        </w:rPr>
        <w:t>2</w:t>
      </w:r>
      <w:r w:rsidR="00D815A5" w:rsidRPr="003E414B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C51ED2" w:rsidRPr="003E414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359B2" w:rsidRPr="00A31A7D" w:rsidRDefault="003359B2" w:rsidP="008239E2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21D12" w:rsidRDefault="00A31A7D" w:rsidP="00A31A7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35FA" w:rsidRPr="003E414B">
        <w:rPr>
          <w:rFonts w:ascii="Times New Roman" w:hAnsi="Times New Roman" w:cs="Times New Roman"/>
          <w:sz w:val="28"/>
          <w:szCs w:val="28"/>
        </w:rPr>
        <w:t>Руководствуясь Бюджетным</w:t>
      </w:r>
      <w:r w:rsidR="00093E25" w:rsidRPr="003E414B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="00A15EDB" w:rsidRPr="003E414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21D12" w:rsidRPr="003E414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435FA" w:rsidRPr="003E414B">
        <w:rPr>
          <w:rFonts w:ascii="Times New Roman" w:hAnsi="Times New Roman" w:cs="Times New Roman"/>
          <w:sz w:val="28"/>
          <w:szCs w:val="28"/>
        </w:rPr>
        <w:t>с положением</w:t>
      </w:r>
      <w:r w:rsidR="00A21D12" w:rsidRPr="003E414B">
        <w:rPr>
          <w:rFonts w:ascii="Times New Roman" w:hAnsi="Times New Roman" w:cs="Times New Roman"/>
          <w:sz w:val="28"/>
          <w:szCs w:val="28"/>
        </w:rPr>
        <w:t xml:space="preserve"> «О</w:t>
      </w:r>
      <w:r w:rsidR="00A15EDB" w:rsidRPr="003E414B">
        <w:rPr>
          <w:rFonts w:ascii="Times New Roman" w:hAnsi="Times New Roman" w:cs="Times New Roman"/>
          <w:sz w:val="28"/>
          <w:szCs w:val="28"/>
        </w:rPr>
        <w:t xml:space="preserve"> бюджетном процессе в сельском поселении "</w:t>
      </w:r>
      <w:r w:rsidR="00C41F89" w:rsidRPr="003E414B">
        <w:rPr>
          <w:rFonts w:ascii="Times New Roman" w:hAnsi="Times New Roman" w:cs="Times New Roman"/>
          <w:sz w:val="28"/>
          <w:szCs w:val="28"/>
        </w:rPr>
        <w:t>Казаковское</w:t>
      </w:r>
      <w:r w:rsidR="00A21D12" w:rsidRPr="003E414B">
        <w:rPr>
          <w:rFonts w:ascii="Times New Roman" w:hAnsi="Times New Roman" w:cs="Times New Roman"/>
          <w:sz w:val="28"/>
          <w:szCs w:val="28"/>
        </w:rPr>
        <w:t>"</w:t>
      </w:r>
      <w:r w:rsidR="005E30B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5E30BB">
        <w:rPr>
          <w:rFonts w:ascii="Times New Roman" w:hAnsi="Times New Roman" w:cs="Times New Roman"/>
          <w:sz w:val="28"/>
          <w:szCs w:val="28"/>
        </w:rPr>
        <w:t xml:space="preserve"> </w:t>
      </w:r>
      <w:r w:rsidR="00A21D12" w:rsidRPr="003E41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21D12" w:rsidRPr="003E414B">
        <w:rPr>
          <w:rFonts w:ascii="Times New Roman" w:hAnsi="Times New Roman" w:cs="Times New Roman"/>
          <w:sz w:val="28"/>
          <w:szCs w:val="28"/>
        </w:rPr>
        <w:t xml:space="preserve"> утвержденным р</w:t>
      </w:r>
      <w:r w:rsidR="00A15EDB" w:rsidRPr="003E414B">
        <w:rPr>
          <w:rFonts w:ascii="Times New Roman" w:hAnsi="Times New Roman" w:cs="Times New Roman"/>
          <w:sz w:val="28"/>
          <w:szCs w:val="28"/>
        </w:rPr>
        <w:t>ешением Совета сельского поселения "</w:t>
      </w:r>
      <w:r w:rsidR="00C41F89" w:rsidRPr="003E414B">
        <w:rPr>
          <w:rFonts w:ascii="Times New Roman" w:hAnsi="Times New Roman" w:cs="Times New Roman"/>
          <w:sz w:val="28"/>
          <w:szCs w:val="28"/>
        </w:rPr>
        <w:t>Казаковское</w:t>
      </w:r>
      <w:r w:rsidR="00A15EDB" w:rsidRPr="003E414B">
        <w:rPr>
          <w:rFonts w:ascii="Times New Roman" w:hAnsi="Times New Roman" w:cs="Times New Roman"/>
          <w:sz w:val="28"/>
          <w:szCs w:val="28"/>
        </w:rPr>
        <w:t xml:space="preserve">" от </w:t>
      </w:r>
      <w:r w:rsidR="00BB784F" w:rsidRPr="003E414B">
        <w:rPr>
          <w:rFonts w:ascii="Times New Roman" w:hAnsi="Times New Roman" w:cs="Times New Roman"/>
          <w:sz w:val="28"/>
          <w:szCs w:val="28"/>
        </w:rPr>
        <w:t>27</w:t>
      </w:r>
      <w:r w:rsidR="006D4CFC" w:rsidRPr="003E414B">
        <w:rPr>
          <w:rFonts w:ascii="Times New Roman" w:hAnsi="Times New Roman" w:cs="Times New Roman"/>
          <w:sz w:val="28"/>
          <w:szCs w:val="28"/>
        </w:rPr>
        <w:t>.</w:t>
      </w:r>
      <w:r w:rsidR="00BB784F" w:rsidRPr="003E414B">
        <w:rPr>
          <w:rFonts w:ascii="Times New Roman" w:hAnsi="Times New Roman" w:cs="Times New Roman"/>
          <w:sz w:val="28"/>
          <w:szCs w:val="28"/>
        </w:rPr>
        <w:t>05.2019</w:t>
      </w:r>
      <w:r w:rsidR="00C41F89" w:rsidRPr="003E414B">
        <w:rPr>
          <w:rFonts w:ascii="Times New Roman" w:hAnsi="Times New Roman" w:cs="Times New Roman"/>
          <w:sz w:val="28"/>
          <w:szCs w:val="28"/>
        </w:rPr>
        <w:t>г.</w:t>
      </w:r>
      <w:r w:rsidR="00A15EDB" w:rsidRPr="003E414B">
        <w:rPr>
          <w:rFonts w:ascii="Times New Roman" w:hAnsi="Times New Roman" w:cs="Times New Roman"/>
          <w:sz w:val="28"/>
          <w:szCs w:val="28"/>
        </w:rPr>
        <w:t xml:space="preserve">  №</w:t>
      </w:r>
      <w:r w:rsidR="00A21D12" w:rsidRPr="003E414B">
        <w:rPr>
          <w:rFonts w:ascii="Times New Roman" w:hAnsi="Times New Roman" w:cs="Times New Roman"/>
          <w:sz w:val="28"/>
          <w:szCs w:val="28"/>
        </w:rPr>
        <w:t xml:space="preserve"> </w:t>
      </w:r>
      <w:r w:rsidR="00BB784F" w:rsidRPr="003E414B">
        <w:rPr>
          <w:rFonts w:ascii="Times New Roman" w:hAnsi="Times New Roman" w:cs="Times New Roman"/>
          <w:sz w:val="28"/>
          <w:szCs w:val="28"/>
        </w:rPr>
        <w:t>6</w:t>
      </w:r>
      <w:r w:rsidR="00A21D12" w:rsidRPr="003E414B">
        <w:rPr>
          <w:rFonts w:ascii="Times New Roman" w:hAnsi="Times New Roman" w:cs="Times New Roman"/>
          <w:sz w:val="28"/>
          <w:szCs w:val="28"/>
        </w:rPr>
        <w:t xml:space="preserve">; </w:t>
      </w:r>
      <w:r w:rsidR="00D435FA" w:rsidRPr="003E414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21D12" w:rsidRPr="003E414B">
        <w:rPr>
          <w:rFonts w:ascii="Times New Roman" w:hAnsi="Times New Roman" w:cs="Times New Roman"/>
          <w:sz w:val="28"/>
          <w:szCs w:val="28"/>
        </w:rPr>
        <w:t xml:space="preserve">статьей 30 Устава Балейского муниципального округа Забайкальского края, Совет Балейского муниципального округа Забайкальского края </w:t>
      </w:r>
      <w:r w:rsidR="00A21D12" w:rsidRPr="00A31A7D">
        <w:rPr>
          <w:rFonts w:ascii="Times New Roman" w:hAnsi="Times New Roman" w:cs="Times New Roman"/>
          <w:b/>
          <w:sz w:val="28"/>
          <w:szCs w:val="28"/>
        </w:rPr>
        <w:t>РЕШИЛ</w:t>
      </w:r>
      <w:r w:rsidR="002F38E4" w:rsidRPr="00A31A7D">
        <w:rPr>
          <w:rFonts w:ascii="Times New Roman" w:hAnsi="Times New Roman" w:cs="Times New Roman"/>
          <w:b/>
          <w:sz w:val="28"/>
          <w:szCs w:val="28"/>
        </w:rPr>
        <w:t>:</w:t>
      </w:r>
    </w:p>
    <w:p w:rsidR="00A31A7D" w:rsidRPr="003E414B" w:rsidRDefault="00A31A7D" w:rsidP="00A31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5FA" w:rsidRPr="003E414B" w:rsidRDefault="00A31A7D" w:rsidP="00A31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60F68" w:rsidRPr="003E414B">
        <w:rPr>
          <w:rFonts w:ascii="Times New Roman" w:hAnsi="Times New Roman" w:cs="Times New Roman"/>
          <w:sz w:val="28"/>
          <w:szCs w:val="28"/>
        </w:rPr>
        <w:t>Утвердит</w:t>
      </w:r>
      <w:r w:rsidR="00A15EDB" w:rsidRPr="003E414B">
        <w:rPr>
          <w:rFonts w:ascii="Times New Roman" w:hAnsi="Times New Roman" w:cs="Times New Roman"/>
          <w:sz w:val="28"/>
          <w:szCs w:val="28"/>
        </w:rPr>
        <w:t>ь отчет об исполнении бюджета сельского поселения "</w:t>
      </w:r>
      <w:r w:rsidR="00C41F89" w:rsidRPr="003E414B">
        <w:rPr>
          <w:rFonts w:ascii="Times New Roman" w:hAnsi="Times New Roman" w:cs="Times New Roman"/>
          <w:sz w:val="28"/>
          <w:szCs w:val="28"/>
        </w:rPr>
        <w:t>Казаковское</w:t>
      </w:r>
      <w:r w:rsidR="00A15EDB" w:rsidRPr="003E414B">
        <w:rPr>
          <w:rFonts w:ascii="Times New Roman" w:hAnsi="Times New Roman" w:cs="Times New Roman"/>
          <w:sz w:val="28"/>
          <w:szCs w:val="28"/>
        </w:rPr>
        <w:t xml:space="preserve">" за </w:t>
      </w:r>
      <w:r w:rsidR="00CE56FA" w:rsidRPr="003E414B">
        <w:rPr>
          <w:rFonts w:ascii="Times New Roman" w:hAnsi="Times New Roman" w:cs="Times New Roman"/>
          <w:sz w:val="28"/>
          <w:szCs w:val="28"/>
        </w:rPr>
        <w:t>20</w:t>
      </w:r>
      <w:r w:rsidR="00C60F68" w:rsidRPr="003E414B">
        <w:rPr>
          <w:rFonts w:ascii="Times New Roman" w:hAnsi="Times New Roman" w:cs="Times New Roman"/>
          <w:sz w:val="28"/>
          <w:szCs w:val="28"/>
        </w:rPr>
        <w:t>2</w:t>
      </w:r>
      <w:r w:rsidR="00F432D3" w:rsidRPr="003E414B">
        <w:rPr>
          <w:rFonts w:ascii="Times New Roman" w:hAnsi="Times New Roman" w:cs="Times New Roman"/>
          <w:sz w:val="28"/>
          <w:szCs w:val="28"/>
        </w:rPr>
        <w:t>4</w:t>
      </w:r>
      <w:r w:rsidR="00CE56FA" w:rsidRPr="003E414B">
        <w:rPr>
          <w:rFonts w:ascii="Times New Roman" w:hAnsi="Times New Roman" w:cs="Times New Roman"/>
          <w:sz w:val="28"/>
          <w:szCs w:val="28"/>
        </w:rPr>
        <w:t>г.</w:t>
      </w:r>
      <w:r w:rsidR="00A15EDB" w:rsidRPr="003E414B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F1125D" w:rsidRPr="003E414B">
        <w:rPr>
          <w:rFonts w:ascii="Times New Roman" w:hAnsi="Times New Roman" w:cs="Times New Roman"/>
          <w:sz w:val="28"/>
          <w:szCs w:val="28"/>
        </w:rPr>
        <w:t>6 499 </w:t>
      </w:r>
      <w:r w:rsidR="00D435FA" w:rsidRPr="003E414B">
        <w:rPr>
          <w:rFonts w:ascii="Times New Roman" w:hAnsi="Times New Roman" w:cs="Times New Roman"/>
          <w:sz w:val="28"/>
          <w:szCs w:val="28"/>
        </w:rPr>
        <w:t>280 рублей</w:t>
      </w:r>
      <w:r w:rsidR="00C050C0" w:rsidRPr="003E414B">
        <w:rPr>
          <w:rFonts w:ascii="Times New Roman" w:hAnsi="Times New Roman" w:cs="Times New Roman"/>
          <w:sz w:val="28"/>
          <w:szCs w:val="28"/>
        </w:rPr>
        <w:t xml:space="preserve"> </w:t>
      </w:r>
      <w:r w:rsidR="00F1125D" w:rsidRPr="003E414B">
        <w:rPr>
          <w:rFonts w:ascii="Times New Roman" w:hAnsi="Times New Roman" w:cs="Times New Roman"/>
          <w:sz w:val="28"/>
          <w:szCs w:val="28"/>
        </w:rPr>
        <w:t>11</w:t>
      </w:r>
      <w:r w:rsidR="00C050C0" w:rsidRPr="003E414B">
        <w:rPr>
          <w:rFonts w:ascii="Times New Roman" w:hAnsi="Times New Roman" w:cs="Times New Roman"/>
          <w:sz w:val="28"/>
          <w:szCs w:val="28"/>
        </w:rPr>
        <w:t xml:space="preserve"> копе</w:t>
      </w:r>
      <w:r w:rsidR="00BF4AB6" w:rsidRPr="003E414B">
        <w:rPr>
          <w:rFonts w:ascii="Times New Roman" w:hAnsi="Times New Roman" w:cs="Times New Roman"/>
          <w:sz w:val="28"/>
          <w:szCs w:val="28"/>
        </w:rPr>
        <w:t>ек</w:t>
      </w:r>
      <w:r w:rsidR="00A15EDB" w:rsidRPr="003E414B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DD59A9" w:rsidRPr="003E414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1125D" w:rsidRPr="003E414B">
        <w:rPr>
          <w:rFonts w:ascii="Times New Roman" w:hAnsi="Times New Roman" w:cs="Times New Roman"/>
          <w:sz w:val="28"/>
          <w:szCs w:val="28"/>
        </w:rPr>
        <w:t>6 476 294</w:t>
      </w:r>
      <w:r w:rsidR="00A15EDB" w:rsidRPr="003E414B">
        <w:rPr>
          <w:rFonts w:ascii="Times New Roman" w:hAnsi="Times New Roman" w:cs="Times New Roman"/>
          <w:sz w:val="28"/>
          <w:szCs w:val="28"/>
        </w:rPr>
        <w:t xml:space="preserve"> рубл</w:t>
      </w:r>
      <w:r w:rsidR="00592BEB">
        <w:rPr>
          <w:rFonts w:ascii="Times New Roman" w:hAnsi="Times New Roman" w:cs="Times New Roman"/>
          <w:sz w:val="28"/>
          <w:szCs w:val="28"/>
        </w:rPr>
        <w:t>я</w:t>
      </w:r>
      <w:r w:rsidR="00C050C0" w:rsidRPr="003E414B">
        <w:rPr>
          <w:rFonts w:ascii="Times New Roman" w:hAnsi="Times New Roman" w:cs="Times New Roman"/>
          <w:sz w:val="28"/>
          <w:szCs w:val="28"/>
        </w:rPr>
        <w:t xml:space="preserve"> </w:t>
      </w:r>
      <w:r w:rsidR="00D435FA" w:rsidRPr="003E414B">
        <w:rPr>
          <w:rFonts w:ascii="Times New Roman" w:hAnsi="Times New Roman" w:cs="Times New Roman"/>
          <w:sz w:val="28"/>
          <w:szCs w:val="28"/>
        </w:rPr>
        <w:t>38 копеек</w:t>
      </w:r>
      <w:r w:rsidR="00A15EDB" w:rsidRPr="003E414B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D435FA" w:rsidRPr="003E414B">
        <w:rPr>
          <w:rFonts w:ascii="Times New Roman" w:hAnsi="Times New Roman" w:cs="Times New Roman"/>
          <w:sz w:val="28"/>
          <w:szCs w:val="28"/>
        </w:rPr>
        <w:t>доходов над</w:t>
      </w:r>
      <w:r w:rsidR="00DD59A9" w:rsidRPr="003E414B">
        <w:rPr>
          <w:rFonts w:ascii="Times New Roman" w:hAnsi="Times New Roman" w:cs="Times New Roman"/>
          <w:sz w:val="28"/>
          <w:szCs w:val="28"/>
        </w:rPr>
        <w:t xml:space="preserve"> </w:t>
      </w:r>
      <w:r w:rsidR="00F432D3" w:rsidRPr="003E414B">
        <w:rPr>
          <w:rFonts w:ascii="Times New Roman" w:hAnsi="Times New Roman" w:cs="Times New Roman"/>
          <w:sz w:val="28"/>
          <w:szCs w:val="28"/>
        </w:rPr>
        <w:t>расходами</w:t>
      </w:r>
      <w:r w:rsidR="00A15EDB" w:rsidRPr="003E414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1125D" w:rsidRPr="003E414B">
        <w:rPr>
          <w:rFonts w:ascii="Times New Roman" w:hAnsi="Times New Roman" w:cs="Times New Roman"/>
          <w:sz w:val="28"/>
          <w:szCs w:val="28"/>
        </w:rPr>
        <w:t xml:space="preserve">22 </w:t>
      </w:r>
      <w:r w:rsidR="00D435FA" w:rsidRPr="003E414B">
        <w:rPr>
          <w:rFonts w:ascii="Times New Roman" w:hAnsi="Times New Roman" w:cs="Times New Roman"/>
          <w:sz w:val="28"/>
          <w:szCs w:val="28"/>
        </w:rPr>
        <w:t>985 рублей</w:t>
      </w:r>
      <w:r w:rsidR="00A15EDB" w:rsidRPr="003E414B">
        <w:rPr>
          <w:rFonts w:ascii="Times New Roman" w:hAnsi="Times New Roman" w:cs="Times New Roman"/>
          <w:sz w:val="28"/>
          <w:szCs w:val="28"/>
        </w:rPr>
        <w:t xml:space="preserve"> </w:t>
      </w:r>
      <w:r w:rsidR="00F1125D" w:rsidRPr="003E414B">
        <w:rPr>
          <w:rFonts w:ascii="Times New Roman" w:hAnsi="Times New Roman" w:cs="Times New Roman"/>
          <w:sz w:val="28"/>
          <w:szCs w:val="28"/>
        </w:rPr>
        <w:t>73</w:t>
      </w:r>
      <w:r w:rsidR="00C050C0" w:rsidRPr="003E414B">
        <w:rPr>
          <w:rFonts w:ascii="Times New Roman" w:hAnsi="Times New Roman" w:cs="Times New Roman"/>
          <w:sz w:val="28"/>
          <w:szCs w:val="28"/>
        </w:rPr>
        <w:t xml:space="preserve"> копе</w:t>
      </w:r>
      <w:r w:rsidR="00F1125D" w:rsidRPr="003E414B">
        <w:rPr>
          <w:rFonts w:ascii="Times New Roman" w:hAnsi="Times New Roman" w:cs="Times New Roman"/>
          <w:sz w:val="28"/>
          <w:szCs w:val="28"/>
        </w:rPr>
        <w:t>йки</w:t>
      </w:r>
      <w:r w:rsidR="00C050C0" w:rsidRPr="003E414B">
        <w:rPr>
          <w:rFonts w:ascii="Times New Roman" w:hAnsi="Times New Roman" w:cs="Times New Roman"/>
          <w:sz w:val="28"/>
          <w:szCs w:val="28"/>
        </w:rPr>
        <w:t xml:space="preserve"> </w:t>
      </w:r>
      <w:r w:rsidR="00A15EDB" w:rsidRPr="003E414B">
        <w:rPr>
          <w:rFonts w:ascii="Times New Roman" w:hAnsi="Times New Roman" w:cs="Times New Roman"/>
          <w:sz w:val="28"/>
          <w:szCs w:val="28"/>
        </w:rPr>
        <w:t>(профицит) и по следующим показателям:</w:t>
      </w:r>
    </w:p>
    <w:p w:rsidR="00A15EDB" w:rsidRPr="003E414B" w:rsidRDefault="00A15EDB" w:rsidP="007733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4B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DD59A9" w:rsidRPr="003E414B">
        <w:rPr>
          <w:rFonts w:ascii="Times New Roman" w:hAnsi="Times New Roman" w:cs="Times New Roman"/>
          <w:sz w:val="28"/>
          <w:szCs w:val="28"/>
        </w:rPr>
        <w:t>поселения «Казаковское</w:t>
      </w:r>
      <w:r w:rsidR="000F32E2" w:rsidRPr="003E414B">
        <w:rPr>
          <w:rFonts w:ascii="Times New Roman" w:hAnsi="Times New Roman" w:cs="Times New Roman"/>
          <w:sz w:val="28"/>
          <w:szCs w:val="28"/>
        </w:rPr>
        <w:t>»</w:t>
      </w:r>
      <w:r w:rsidRPr="003E41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24A1" w:rsidRPr="003E414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3E414B">
        <w:rPr>
          <w:rFonts w:ascii="Times New Roman" w:hAnsi="Times New Roman" w:cs="Times New Roman"/>
          <w:sz w:val="28"/>
          <w:szCs w:val="28"/>
        </w:rPr>
        <w:t xml:space="preserve"> №1</w:t>
      </w:r>
      <w:r w:rsidR="005E30BB">
        <w:rPr>
          <w:rFonts w:ascii="Times New Roman" w:hAnsi="Times New Roman" w:cs="Times New Roman"/>
          <w:sz w:val="28"/>
          <w:szCs w:val="28"/>
        </w:rPr>
        <w:t>;</w:t>
      </w:r>
    </w:p>
    <w:p w:rsidR="00F1125D" w:rsidRPr="003E414B" w:rsidRDefault="00A15EDB" w:rsidP="007733C6">
      <w:pPr>
        <w:pStyle w:val="a5"/>
        <w:ind w:firstLine="709"/>
        <w:jc w:val="both"/>
        <w:rPr>
          <w:szCs w:val="28"/>
        </w:rPr>
      </w:pPr>
      <w:r w:rsidRPr="003E414B">
        <w:rPr>
          <w:szCs w:val="28"/>
        </w:rPr>
        <w:t xml:space="preserve">1.2) расходы </w:t>
      </w:r>
      <w:r w:rsidR="00DD59A9" w:rsidRPr="003E414B">
        <w:rPr>
          <w:szCs w:val="28"/>
        </w:rPr>
        <w:t>бюджета сельского</w:t>
      </w:r>
      <w:r w:rsidRPr="003E414B">
        <w:rPr>
          <w:szCs w:val="28"/>
        </w:rPr>
        <w:t xml:space="preserve"> </w:t>
      </w:r>
      <w:r w:rsidR="00DD59A9" w:rsidRPr="003E414B">
        <w:rPr>
          <w:szCs w:val="28"/>
        </w:rPr>
        <w:t>поселения «Казаковское</w:t>
      </w:r>
      <w:r w:rsidR="00C41F89" w:rsidRPr="003E414B">
        <w:rPr>
          <w:szCs w:val="28"/>
        </w:rPr>
        <w:t xml:space="preserve"> </w:t>
      </w:r>
      <w:r w:rsidRPr="003E414B">
        <w:rPr>
          <w:szCs w:val="28"/>
        </w:rPr>
        <w:t xml:space="preserve">" по разделам, подразделам функциональной классификации расходов бюджетов Российской </w:t>
      </w:r>
      <w:r w:rsidR="00DD59A9" w:rsidRPr="003E414B">
        <w:rPr>
          <w:szCs w:val="28"/>
        </w:rPr>
        <w:t xml:space="preserve">Федерации </w:t>
      </w:r>
      <w:proofErr w:type="gramStart"/>
      <w:r w:rsidR="00DD59A9" w:rsidRPr="003E414B">
        <w:rPr>
          <w:szCs w:val="28"/>
        </w:rPr>
        <w:t>согласно приложения</w:t>
      </w:r>
      <w:proofErr w:type="gramEnd"/>
      <w:r w:rsidRPr="003E414B">
        <w:rPr>
          <w:szCs w:val="28"/>
        </w:rPr>
        <w:t xml:space="preserve"> №2</w:t>
      </w:r>
      <w:r w:rsidR="005E30BB">
        <w:rPr>
          <w:szCs w:val="28"/>
        </w:rPr>
        <w:t>;</w:t>
      </w:r>
    </w:p>
    <w:p w:rsidR="00A15EDB" w:rsidRPr="003E414B" w:rsidRDefault="00A15EDB" w:rsidP="007733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4B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DD59A9" w:rsidRPr="003E414B">
        <w:rPr>
          <w:rFonts w:ascii="Times New Roman" w:hAnsi="Times New Roman" w:cs="Times New Roman"/>
          <w:sz w:val="28"/>
          <w:szCs w:val="28"/>
        </w:rPr>
        <w:t>бюджета сельского</w:t>
      </w:r>
      <w:r w:rsidRPr="003E414B">
        <w:rPr>
          <w:rFonts w:ascii="Times New Roman" w:hAnsi="Times New Roman" w:cs="Times New Roman"/>
          <w:sz w:val="28"/>
          <w:szCs w:val="28"/>
        </w:rPr>
        <w:t xml:space="preserve"> </w:t>
      </w:r>
      <w:r w:rsidR="00DD59A9" w:rsidRPr="003E414B">
        <w:rPr>
          <w:rFonts w:ascii="Times New Roman" w:hAnsi="Times New Roman" w:cs="Times New Roman"/>
          <w:sz w:val="28"/>
          <w:szCs w:val="28"/>
        </w:rPr>
        <w:t>поселения «Казаковское</w:t>
      </w:r>
      <w:r w:rsidR="004B24A1" w:rsidRPr="003E414B">
        <w:rPr>
          <w:rFonts w:ascii="Times New Roman" w:hAnsi="Times New Roman" w:cs="Times New Roman"/>
          <w:sz w:val="28"/>
          <w:szCs w:val="28"/>
        </w:rPr>
        <w:t>»</w:t>
      </w:r>
      <w:r w:rsidRPr="003E41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24A1" w:rsidRPr="003E414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3E414B">
        <w:rPr>
          <w:rFonts w:ascii="Times New Roman" w:hAnsi="Times New Roman" w:cs="Times New Roman"/>
          <w:sz w:val="28"/>
          <w:szCs w:val="28"/>
        </w:rPr>
        <w:t xml:space="preserve"> №3</w:t>
      </w:r>
      <w:r w:rsidR="005E30BB">
        <w:rPr>
          <w:rFonts w:ascii="Times New Roman" w:hAnsi="Times New Roman" w:cs="Times New Roman"/>
          <w:sz w:val="28"/>
          <w:szCs w:val="28"/>
        </w:rPr>
        <w:t>.</w:t>
      </w:r>
    </w:p>
    <w:p w:rsidR="00A15EDB" w:rsidRPr="003E414B" w:rsidRDefault="00A31A7D" w:rsidP="000F3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5EDB" w:rsidRPr="003E414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21D12" w:rsidRPr="003E414B">
        <w:rPr>
          <w:rFonts w:ascii="Times New Roman" w:hAnsi="Times New Roman" w:cs="Times New Roman"/>
          <w:sz w:val="28"/>
          <w:szCs w:val="28"/>
        </w:rPr>
        <w:t>решение вступает в силу на следующий день после дня его официального опубликования.</w:t>
      </w:r>
    </w:p>
    <w:p w:rsidR="00A21D12" w:rsidRPr="003E414B" w:rsidRDefault="00A31A7D" w:rsidP="00A31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21D12" w:rsidRPr="003E414B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«Балейское обозрение (https://бал-ейская-новь</w:t>
      </w:r>
      <w:proofErr w:type="gramStart"/>
      <w:r w:rsidR="00A21D12" w:rsidRPr="003E414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21D12" w:rsidRPr="003E414B">
        <w:rPr>
          <w:rFonts w:ascii="Times New Roman" w:hAnsi="Times New Roman" w:cs="Times New Roman"/>
          <w:sz w:val="28"/>
          <w:szCs w:val="28"/>
        </w:rPr>
        <w:t>ф).</w:t>
      </w:r>
    </w:p>
    <w:p w:rsidR="00C41F89" w:rsidRPr="00A31A7D" w:rsidRDefault="00C41F89" w:rsidP="00A31A7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31A7D" w:rsidRPr="00A31A7D" w:rsidRDefault="00A31A7D" w:rsidP="00A31A7D">
      <w:pPr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31A7D" w:rsidRPr="00A31A7D" w:rsidRDefault="00A31A7D" w:rsidP="00A31A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31A7D" w:rsidRPr="00A33FA7" w:rsidRDefault="00A31A7D" w:rsidP="00A31A7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</w:t>
      </w:r>
      <w:r w:rsidR="00E02705">
        <w:rPr>
          <w:szCs w:val="28"/>
        </w:rPr>
        <w:tab/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A31A7D" w:rsidRPr="00A33FA7" w:rsidRDefault="00A31A7D" w:rsidP="00A31A7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02705">
        <w:rPr>
          <w:rFonts w:ascii="Times New Roman" w:hAnsi="Times New Roman" w:cs="Times New Roman"/>
          <w:sz w:val="28"/>
          <w:szCs w:val="28"/>
        </w:rPr>
        <w:tab/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31A7D" w:rsidRDefault="00A31A7D" w:rsidP="00A31A7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027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A31A7D" w:rsidRPr="00FA50B9" w:rsidRDefault="00A31A7D" w:rsidP="00A31A7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</w:t>
      </w:r>
      <w:r w:rsidR="00E02705">
        <w:rPr>
          <w:szCs w:val="28"/>
        </w:rPr>
        <w:tab/>
      </w:r>
      <w:r w:rsidRPr="00A33FA7"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A31A7D" w:rsidRDefault="00A15EDB" w:rsidP="00A31A7D">
      <w:pPr>
        <w:tabs>
          <w:tab w:val="left" w:pos="6128"/>
        </w:tabs>
        <w:spacing w:after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2F38E4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31A7D">
        <w:rPr>
          <w:rStyle w:val="a7"/>
          <w:rFonts w:ascii="Times New Roman" w:hAnsi="Times New Roman" w:cs="Times New Roman"/>
          <w:i w:val="0"/>
          <w:sz w:val="28"/>
          <w:szCs w:val="28"/>
        </w:rPr>
        <w:br w:type="page"/>
      </w:r>
    </w:p>
    <w:p w:rsidR="00A31A7D" w:rsidRPr="00E3485B" w:rsidRDefault="00A31A7D" w:rsidP="00A31A7D">
      <w:pPr>
        <w:tabs>
          <w:tab w:val="left" w:pos="61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  <w:r w:rsidRPr="00E3485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31A7D" w:rsidRPr="00E3485B" w:rsidRDefault="00A31A7D" w:rsidP="00A31A7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E3485B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A31A7D" w:rsidRPr="00E3485B" w:rsidRDefault="00A31A7D" w:rsidP="00A31A7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3485B">
        <w:rPr>
          <w:rFonts w:ascii="Times New Roman" w:hAnsi="Times New Roman"/>
          <w:color w:val="000000"/>
          <w:sz w:val="24"/>
          <w:szCs w:val="24"/>
        </w:rPr>
        <w:t>от 27 мая 2025 г. №</w:t>
      </w:r>
      <w:r>
        <w:rPr>
          <w:rFonts w:ascii="Times New Roman" w:hAnsi="Times New Roman"/>
          <w:color w:val="000000"/>
          <w:sz w:val="24"/>
          <w:szCs w:val="24"/>
        </w:rPr>
        <w:t xml:space="preserve"> 130</w:t>
      </w:r>
    </w:p>
    <w:p w:rsidR="00A31A7D" w:rsidRDefault="00A31A7D" w:rsidP="00A31A7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3485B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«Казаковское»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85B">
        <w:rPr>
          <w:rFonts w:ascii="Times New Roman" w:hAnsi="Times New Roman" w:cs="Times New Roman"/>
          <w:sz w:val="24"/>
          <w:szCs w:val="24"/>
        </w:rPr>
        <w:t>за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85B">
        <w:rPr>
          <w:rFonts w:ascii="Times New Roman" w:hAnsi="Times New Roman" w:cs="Times New Roman"/>
          <w:sz w:val="24"/>
          <w:szCs w:val="24"/>
        </w:rPr>
        <w:t>г.</w:t>
      </w:r>
    </w:p>
    <w:p w:rsidR="00A31A7D" w:rsidRDefault="00A31A7D" w:rsidP="00A31A7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31A7D" w:rsidRPr="00E3485B" w:rsidRDefault="00A31A7D" w:rsidP="00A31A7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E414B" w:rsidRPr="003E414B" w:rsidRDefault="003E414B" w:rsidP="003E414B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3E414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Доходы бюджета сельского поселения </w:t>
      </w:r>
      <w:r w:rsidRPr="00F432D3">
        <w:rPr>
          <w:rFonts w:ascii="Times New Roman" w:hAnsi="Times New Roman" w:cs="Times New Roman"/>
          <w:sz w:val="28"/>
          <w:szCs w:val="28"/>
        </w:rPr>
        <w:t>«Казаковское»</w:t>
      </w:r>
    </w:p>
    <w:p w:rsidR="003E414B" w:rsidRDefault="003E414B" w:rsidP="003E414B">
      <w:pPr>
        <w:pStyle w:val="ConsTitle"/>
        <w:widowControl/>
        <w:ind w:right="0"/>
        <w:jc w:val="center"/>
        <w:outlineLvl w:val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3E414B">
        <w:rPr>
          <w:rStyle w:val="a7"/>
          <w:rFonts w:ascii="Times New Roman" w:hAnsi="Times New Roman" w:cs="Times New Roman"/>
          <w:i w:val="0"/>
          <w:sz w:val="28"/>
          <w:szCs w:val="28"/>
        </w:rPr>
        <w:t>на 1 января 2025г.</w:t>
      </w:r>
    </w:p>
    <w:p w:rsidR="00A31A7D" w:rsidRPr="003E414B" w:rsidRDefault="00A31A7D" w:rsidP="003E414B">
      <w:pPr>
        <w:pStyle w:val="ConsTitle"/>
        <w:widowControl/>
        <w:ind w:right="0"/>
        <w:jc w:val="center"/>
        <w:outlineLvl w:val="0"/>
        <w:rPr>
          <w:rStyle w:val="a7"/>
          <w:rFonts w:ascii="Times New Roman" w:hAnsi="Times New Roman" w:cs="Times New Roman"/>
          <w:i w:val="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1"/>
        <w:gridCol w:w="820"/>
        <w:gridCol w:w="2157"/>
        <w:gridCol w:w="1417"/>
        <w:gridCol w:w="1559"/>
      </w:tblGrid>
      <w:tr w:rsidR="003E414B" w:rsidRPr="003E414B" w:rsidTr="003E414B">
        <w:trPr>
          <w:trHeight w:val="300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Утверждённые бюджетные </w:t>
            </w: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назначения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</w:tr>
      <w:tr w:rsidR="003E414B" w:rsidRPr="003E414B" w:rsidTr="003E414B">
        <w:trPr>
          <w:trHeight w:val="390"/>
        </w:trPr>
        <w:tc>
          <w:tcPr>
            <w:tcW w:w="3701" w:type="dxa"/>
            <w:vMerge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7" w:type="dxa"/>
            <w:vMerge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14B" w:rsidRPr="003E414B" w:rsidTr="003E414B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3E414B" w:rsidRPr="003E414B" w:rsidTr="003E414B">
        <w:trPr>
          <w:trHeight w:val="239"/>
        </w:trPr>
        <w:tc>
          <w:tcPr>
            <w:tcW w:w="3701" w:type="dxa"/>
            <w:shd w:val="clear" w:color="auto" w:fill="auto"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 том числе: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6 433 244,92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6 499 280,11</w:t>
            </w:r>
          </w:p>
        </w:tc>
      </w:tr>
      <w:tr w:rsidR="003E414B" w:rsidRPr="003E414B" w:rsidTr="003E414B">
        <w:trPr>
          <w:trHeight w:val="633"/>
        </w:trPr>
        <w:tc>
          <w:tcPr>
            <w:tcW w:w="3701" w:type="dxa"/>
            <w:shd w:val="clear" w:color="auto" w:fill="auto"/>
            <w:vAlign w:val="center"/>
            <w:hideMark/>
          </w:tcPr>
          <w:p w:rsidR="003E414B" w:rsidRPr="003E414B" w:rsidRDefault="003E414B" w:rsidP="003E41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Налог на доходы физических лиц </w:t>
            </w:r>
            <w:proofErr w:type="gramStart"/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18210102010011000110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262 327,51</w:t>
            </w:r>
          </w:p>
        </w:tc>
      </w:tr>
      <w:tr w:rsidR="003E414B" w:rsidRPr="003E414B" w:rsidTr="003E414B">
        <w:trPr>
          <w:trHeight w:val="556"/>
        </w:trPr>
        <w:tc>
          <w:tcPr>
            <w:tcW w:w="3701" w:type="dxa"/>
            <w:shd w:val="clear" w:color="auto" w:fill="auto"/>
            <w:vAlign w:val="center"/>
            <w:hideMark/>
          </w:tcPr>
          <w:p w:rsidR="003E414B" w:rsidRPr="003E414B" w:rsidRDefault="003E414B" w:rsidP="003E41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Налог на доходы физических лиц </w:t>
            </w:r>
            <w:proofErr w:type="gramStart"/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18210102010013000110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41,65</w:t>
            </w:r>
          </w:p>
        </w:tc>
      </w:tr>
      <w:tr w:rsidR="003E414B" w:rsidRPr="003E414B" w:rsidTr="003E414B">
        <w:trPr>
          <w:trHeight w:val="700"/>
        </w:trPr>
        <w:tc>
          <w:tcPr>
            <w:tcW w:w="3701" w:type="dxa"/>
            <w:shd w:val="clear" w:color="auto" w:fill="auto"/>
            <w:vAlign w:val="center"/>
            <w:hideMark/>
          </w:tcPr>
          <w:p w:rsidR="003E414B" w:rsidRPr="003E414B" w:rsidRDefault="003E414B" w:rsidP="003E41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Налог на доходы физических лиц с доходов, полученных физическими лицами в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18210102030011000110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27,18</w:t>
            </w:r>
          </w:p>
        </w:tc>
      </w:tr>
      <w:tr w:rsidR="003E414B" w:rsidRPr="003E414B" w:rsidTr="003E414B">
        <w:trPr>
          <w:trHeight w:val="853"/>
        </w:trPr>
        <w:tc>
          <w:tcPr>
            <w:tcW w:w="3701" w:type="dxa"/>
            <w:shd w:val="clear" w:color="auto" w:fill="auto"/>
            <w:vAlign w:val="center"/>
            <w:hideMark/>
          </w:tcPr>
          <w:p w:rsidR="003E414B" w:rsidRPr="003E414B" w:rsidRDefault="003E414B" w:rsidP="003E41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Налог на имущество физических лиц, взимаемый по ставкам, применяемым </w:t>
            </w:r>
            <w:proofErr w:type="gramStart"/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18210601030101000110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29 957,39</w:t>
            </w:r>
          </w:p>
        </w:tc>
      </w:tr>
      <w:tr w:rsidR="003E414B" w:rsidRPr="003E414B" w:rsidTr="003E414B">
        <w:trPr>
          <w:trHeight w:val="836"/>
        </w:trPr>
        <w:tc>
          <w:tcPr>
            <w:tcW w:w="3701" w:type="dxa"/>
            <w:shd w:val="clear" w:color="auto" w:fill="auto"/>
            <w:vAlign w:val="center"/>
            <w:hideMark/>
          </w:tcPr>
          <w:p w:rsidR="003E414B" w:rsidRPr="003E414B" w:rsidRDefault="003E414B" w:rsidP="003E41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Земельный налог с организаций, обладающих земельным участком,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18210606033101000110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76 480,00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17 550,52</w:t>
            </w:r>
          </w:p>
        </w:tc>
      </w:tr>
      <w:tr w:rsidR="003E414B" w:rsidRPr="003E414B" w:rsidTr="003E414B">
        <w:trPr>
          <w:trHeight w:val="707"/>
        </w:trPr>
        <w:tc>
          <w:tcPr>
            <w:tcW w:w="3701" w:type="dxa"/>
            <w:shd w:val="clear" w:color="auto" w:fill="auto"/>
            <w:vAlign w:val="center"/>
            <w:hideMark/>
          </w:tcPr>
          <w:p w:rsidR="003E414B" w:rsidRPr="003E414B" w:rsidRDefault="003E414B" w:rsidP="003E41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Земельный налог с физических лиц, обладающих земельным участком,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18210606043101000110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15 210,94</w:t>
            </w:r>
          </w:p>
        </w:tc>
      </w:tr>
      <w:tr w:rsidR="003E414B" w:rsidRPr="003E414B" w:rsidTr="003E414B">
        <w:trPr>
          <w:trHeight w:val="405"/>
        </w:trPr>
        <w:tc>
          <w:tcPr>
            <w:tcW w:w="3701" w:type="dxa"/>
            <w:shd w:val="clear" w:color="auto" w:fill="auto"/>
            <w:vAlign w:val="center"/>
            <w:hideMark/>
          </w:tcPr>
          <w:p w:rsidR="003E414B" w:rsidRPr="003E414B" w:rsidRDefault="003E414B" w:rsidP="003E41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Прочие неналоговые доходы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80211705050100000180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222 000,00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287 400,00</w:t>
            </w:r>
          </w:p>
        </w:tc>
      </w:tr>
      <w:tr w:rsidR="003E414B" w:rsidRPr="003E414B" w:rsidTr="003E414B">
        <w:trPr>
          <w:trHeight w:val="426"/>
        </w:trPr>
        <w:tc>
          <w:tcPr>
            <w:tcW w:w="3701" w:type="dxa"/>
            <w:shd w:val="clear" w:color="auto" w:fill="auto"/>
            <w:vAlign w:val="center"/>
            <w:hideMark/>
          </w:tcPr>
          <w:p w:rsidR="003E414B" w:rsidRPr="003E414B" w:rsidRDefault="003E414B" w:rsidP="003E41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Дотации бюджетам городских поселений на выравнивание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80220216001100000150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2 683 500,00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2 683 500,00</w:t>
            </w:r>
          </w:p>
        </w:tc>
      </w:tr>
      <w:tr w:rsidR="003E414B" w:rsidRPr="003E414B" w:rsidTr="003E414B">
        <w:trPr>
          <w:trHeight w:val="532"/>
        </w:trPr>
        <w:tc>
          <w:tcPr>
            <w:tcW w:w="3701" w:type="dxa"/>
            <w:shd w:val="clear" w:color="auto" w:fill="auto"/>
            <w:vAlign w:val="center"/>
            <w:hideMark/>
          </w:tcPr>
          <w:p w:rsidR="003E414B" w:rsidRPr="003E414B" w:rsidRDefault="003E414B" w:rsidP="003E41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Субвенции бюджетам сельских поселений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80220235118100000150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262 500,00</w:t>
            </w:r>
          </w:p>
        </w:tc>
      </w:tr>
      <w:tr w:rsidR="003E414B" w:rsidRPr="003E414B" w:rsidTr="003E414B">
        <w:trPr>
          <w:trHeight w:val="425"/>
        </w:trPr>
        <w:tc>
          <w:tcPr>
            <w:tcW w:w="3701" w:type="dxa"/>
            <w:shd w:val="clear" w:color="auto" w:fill="auto"/>
            <w:vAlign w:val="center"/>
            <w:hideMark/>
          </w:tcPr>
          <w:p w:rsidR="003E414B" w:rsidRPr="003E414B" w:rsidRDefault="003E414B" w:rsidP="003E41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Межбюджетные трансферты,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80220245160100000150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2 734 040,12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2 734 040,12</w:t>
            </w:r>
          </w:p>
        </w:tc>
      </w:tr>
      <w:tr w:rsidR="003E414B" w:rsidRPr="003E414B" w:rsidTr="003E414B">
        <w:trPr>
          <w:trHeight w:val="495"/>
        </w:trPr>
        <w:tc>
          <w:tcPr>
            <w:tcW w:w="3701" w:type="dxa"/>
            <w:shd w:val="clear" w:color="auto" w:fill="auto"/>
            <w:vAlign w:val="center"/>
            <w:hideMark/>
          </w:tcPr>
          <w:p w:rsidR="003E414B" w:rsidRPr="003E414B" w:rsidRDefault="003E414B" w:rsidP="003E41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Прочие межбюджетные трансферты,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80220249999100000150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206 724,80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414B" w:rsidRPr="003E414B" w:rsidRDefault="003E414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206 724,80</w:t>
            </w:r>
          </w:p>
        </w:tc>
      </w:tr>
    </w:tbl>
    <w:p w:rsidR="00A31A7D" w:rsidRDefault="00A31A7D" w:rsidP="00A31A7D">
      <w:pPr>
        <w:tabs>
          <w:tab w:val="left" w:pos="1751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31A7D" w:rsidRDefault="00A31A7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3E414B" w:rsidRDefault="003E414B" w:rsidP="003E414B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A31A7D" w:rsidRPr="00E3485B" w:rsidRDefault="00A31A7D" w:rsidP="00A31A7D">
      <w:pPr>
        <w:tabs>
          <w:tab w:val="left" w:pos="6128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E3485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31A7D" w:rsidRPr="00E3485B" w:rsidRDefault="00A31A7D" w:rsidP="00A31A7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E3485B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A31A7D" w:rsidRPr="00E3485B" w:rsidRDefault="00A31A7D" w:rsidP="00A31A7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3485B">
        <w:rPr>
          <w:rFonts w:ascii="Times New Roman" w:hAnsi="Times New Roman"/>
          <w:color w:val="000000"/>
          <w:sz w:val="24"/>
          <w:szCs w:val="24"/>
        </w:rPr>
        <w:t>от 27 мая 2025 г. №</w:t>
      </w:r>
      <w:r>
        <w:rPr>
          <w:rFonts w:ascii="Times New Roman" w:hAnsi="Times New Roman"/>
          <w:color w:val="000000"/>
          <w:sz w:val="24"/>
          <w:szCs w:val="24"/>
        </w:rPr>
        <w:t xml:space="preserve"> 130</w:t>
      </w:r>
    </w:p>
    <w:p w:rsidR="00A31A7D" w:rsidRDefault="00A31A7D" w:rsidP="00A31A7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3485B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«Казаковское»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85B">
        <w:rPr>
          <w:rFonts w:ascii="Times New Roman" w:hAnsi="Times New Roman" w:cs="Times New Roman"/>
          <w:sz w:val="24"/>
          <w:szCs w:val="24"/>
        </w:rPr>
        <w:t>за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85B">
        <w:rPr>
          <w:rFonts w:ascii="Times New Roman" w:hAnsi="Times New Roman" w:cs="Times New Roman"/>
          <w:sz w:val="24"/>
          <w:szCs w:val="24"/>
        </w:rPr>
        <w:t>г.</w:t>
      </w:r>
    </w:p>
    <w:p w:rsidR="003E414B" w:rsidRPr="003E414B" w:rsidRDefault="003E414B" w:rsidP="003E414B">
      <w:pPr>
        <w:spacing w:after="0"/>
        <w:jc w:val="right"/>
        <w:rPr>
          <w:rFonts w:ascii="Times New Roman" w:hAnsi="Times New Roman" w:cs="Times New Roman"/>
        </w:rPr>
      </w:pPr>
      <w:r w:rsidRPr="003E414B">
        <w:rPr>
          <w:rFonts w:ascii="Times New Roman" w:hAnsi="Times New Roman" w:cs="Times New Roman"/>
        </w:rPr>
        <w:tab/>
      </w:r>
    </w:p>
    <w:p w:rsidR="00AA1A99" w:rsidRDefault="00AA1A99" w:rsidP="00AA1A99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AA1A99" w:rsidRDefault="00AA1A99" w:rsidP="00AA1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Расходы бюджета сельского </w:t>
      </w:r>
      <w:r w:rsidRPr="00AA1A99">
        <w:rPr>
          <w:rFonts w:ascii="Times New Roman" w:hAnsi="Times New Roman" w:cs="Times New Roman"/>
          <w:b/>
          <w:sz w:val="28"/>
          <w:szCs w:val="28"/>
        </w:rPr>
        <w:t>поселения «Казаковское»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разделам, подразделам функциональной классификации расходов бюджетов Российской Федерации на 1 января 2025г.</w:t>
      </w:r>
    </w:p>
    <w:p w:rsidR="00C60F68" w:rsidRDefault="00C60F68" w:rsidP="003E41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93" w:type="dxa"/>
        <w:tblLook w:val="04A0"/>
      </w:tblPr>
      <w:tblGrid>
        <w:gridCol w:w="4693"/>
        <w:gridCol w:w="2268"/>
        <w:gridCol w:w="1276"/>
        <w:gridCol w:w="992"/>
      </w:tblGrid>
      <w:tr w:rsidR="003E414B" w:rsidRPr="003E414B" w:rsidTr="003E414B">
        <w:trPr>
          <w:trHeight w:val="39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Код расхода по бюджетной классификации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  <w:r w:rsidRPr="003E414B">
              <w:rPr>
                <w:rStyle w:val="a7"/>
                <w:rFonts w:ascii="Times New Roman" w:hAnsi="Times New Roman" w:cs="Times New Roman"/>
                <w:i w:val="0"/>
                <w:sz w:val="16"/>
                <w:szCs w:val="16"/>
              </w:rPr>
              <w:t xml:space="preserve"> сельского поселения </w:t>
            </w:r>
            <w:r w:rsidRPr="003E414B">
              <w:rPr>
                <w:rFonts w:ascii="Times New Roman" w:hAnsi="Times New Roman" w:cs="Times New Roman"/>
                <w:sz w:val="16"/>
                <w:szCs w:val="16"/>
              </w:rPr>
              <w:t>«Казаковское»</w:t>
            </w:r>
          </w:p>
        </w:tc>
      </w:tr>
      <w:tr w:rsidR="003E414B" w:rsidRPr="003E414B" w:rsidTr="003E414B">
        <w:trPr>
          <w:trHeight w:val="30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(план)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(факт)</w:t>
            </w:r>
          </w:p>
        </w:tc>
      </w:tr>
      <w:tr w:rsidR="003E414B" w:rsidRPr="003E414B" w:rsidTr="003E414B">
        <w:trPr>
          <w:trHeight w:val="184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14B" w:rsidRPr="003E414B" w:rsidTr="003E414B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3E414B" w:rsidRPr="003E414B" w:rsidTr="003E414B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бюджета – 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6476294,38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6476294,38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000 0100 0000000 000 000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3368066,01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3368066,01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000 0102 0000000 000 000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1149834,28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1149834,28</w:t>
            </w:r>
          </w:p>
        </w:tc>
      </w:tr>
      <w:tr w:rsidR="003E414B" w:rsidRPr="003E414B" w:rsidTr="003E414B">
        <w:trPr>
          <w:trHeight w:val="184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000 0104 0000000 000 000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691296,76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691296,76</w:t>
            </w:r>
          </w:p>
        </w:tc>
      </w:tr>
      <w:tr w:rsidR="003E414B" w:rsidRPr="003E414B" w:rsidTr="003E414B">
        <w:trPr>
          <w:trHeight w:val="184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14B" w:rsidRPr="003E414B" w:rsidTr="003E414B">
        <w:trPr>
          <w:trHeight w:val="184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14B" w:rsidRPr="003E414B" w:rsidTr="003E414B">
        <w:trPr>
          <w:trHeight w:val="184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000 0113 0000000 000 000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1526934,97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1526934,97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3E414B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000 0200 0000000 000 000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262500,00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262500,00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262500,00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000 0300 0000000 000 000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177557,46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177557,46</w:t>
            </w:r>
          </w:p>
        </w:tc>
      </w:tr>
      <w:tr w:rsidR="003E414B" w:rsidRPr="003E414B" w:rsidTr="003E414B">
        <w:trPr>
          <w:trHeight w:val="184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Гражданская оборона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000 0309 0000000 000 000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163080,46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163080,46</w:t>
            </w:r>
          </w:p>
        </w:tc>
      </w:tr>
      <w:tr w:rsidR="003E414B" w:rsidRPr="003E414B" w:rsidTr="003E414B">
        <w:trPr>
          <w:trHeight w:val="184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000 0310 0000000 000 000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10000,00</w:t>
            </w:r>
          </w:p>
        </w:tc>
      </w:tr>
      <w:tr w:rsidR="003E414B" w:rsidRPr="003E414B" w:rsidTr="003E414B">
        <w:trPr>
          <w:trHeight w:val="184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000 0314 0000000 000 000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4477,00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4477,00</w:t>
            </w:r>
          </w:p>
        </w:tc>
      </w:tr>
      <w:tr w:rsidR="003E414B" w:rsidRPr="003E414B" w:rsidTr="003E414B">
        <w:trPr>
          <w:trHeight w:val="184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000 0400 0000000 000 000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205497,00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205497,00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205497,00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205497,00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000 0500 0000000 000 000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116469,80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116469,80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000 0502 0000000 000 000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40459,80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40459,80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000 0503 0000000 000 000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76010,00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КУЛЬТУРА, КИНЕМАТОГРАФИЯ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000 0800 0000000 000 000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2227231,79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2227231,79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Другие вопросы в области культуры, кинематографии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000 0804 0000000 000 000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2227231,79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2227231,79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СОЦИАЛЬНАЯ ПОЛИТИКА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000 1000 0000000 000 000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117142,32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117142,32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000 1001 0000000 000 000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117142,32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117142,32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ФИЗИЧЕСКАЯ КУЛЬТУРА И СПОРТ</w:t>
            </w: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000 1100 0000000 000 000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1830,00</w:t>
            </w:r>
          </w:p>
        </w:tc>
      </w:tr>
      <w:tr w:rsidR="003E414B" w:rsidRPr="003E414B" w:rsidTr="003E414B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Массовый 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000 1102 0000000 000 000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4B" w:rsidRPr="003E414B" w:rsidRDefault="003E414B" w:rsidP="0080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1830,00</w:t>
            </w:r>
          </w:p>
        </w:tc>
      </w:tr>
    </w:tbl>
    <w:p w:rsidR="00A31A7D" w:rsidRDefault="00A31A7D" w:rsidP="00092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A7D" w:rsidRDefault="00A31A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pPr w:leftFromText="180" w:rightFromText="180" w:vertAnchor="text" w:tblpY="1"/>
        <w:tblOverlap w:val="never"/>
        <w:tblW w:w="9464" w:type="dxa"/>
        <w:tblLayout w:type="fixed"/>
        <w:tblLook w:val="04A0"/>
      </w:tblPr>
      <w:tblGrid>
        <w:gridCol w:w="9464"/>
      </w:tblGrid>
      <w:tr w:rsidR="00E51CDF" w:rsidRPr="007D28EB" w:rsidTr="00592BEB">
        <w:trPr>
          <w:trHeight w:val="31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7D" w:rsidRPr="00E3485B" w:rsidRDefault="00A31A7D" w:rsidP="00A31A7D">
            <w:pPr>
              <w:tabs>
                <w:tab w:val="left" w:pos="6128"/>
              </w:tabs>
              <w:spacing w:after="0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31A7D" w:rsidRPr="00E3485B" w:rsidRDefault="00A31A7D" w:rsidP="00A3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485B">
              <w:rPr>
                <w:rFonts w:ascii="Times New Roman" w:hAnsi="Times New Roman"/>
                <w:color w:val="000000"/>
                <w:sz w:val="24"/>
                <w:szCs w:val="24"/>
              </w:rPr>
              <w:t>к решению Совета Балейского муниципального округа Забайкальского края</w:t>
            </w:r>
          </w:p>
          <w:p w:rsidR="00A31A7D" w:rsidRPr="00E3485B" w:rsidRDefault="00A31A7D" w:rsidP="00A31A7D">
            <w:pPr>
              <w:spacing w:after="0" w:line="240" w:lineRule="auto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B">
              <w:rPr>
                <w:rFonts w:ascii="Times New Roman" w:hAnsi="Times New Roman"/>
                <w:color w:val="000000"/>
                <w:sz w:val="24"/>
                <w:szCs w:val="24"/>
              </w:rPr>
              <w:t>от 27 мая 2025 г.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130</w:t>
            </w:r>
          </w:p>
          <w:p w:rsidR="00A31A7D" w:rsidRDefault="00A31A7D" w:rsidP="00A31A7D">
            <w:pPr>
              <w:spacing w:after="0" w:line="240" w:lineRule="auto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B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сельского поселения «Казаковское»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85B">
              <w:rPr>
                <w:rFonts w:ascii="Times New Roman" w:hAnsi="Times New Roman" w:cs="Times New Roman"/>
                <w:sz w:val="24"/>
                <w:szCs w:val="24"/>
              </w:rPr>
              <w:t>за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8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E414B" w:rsidRPr="003E414B" w:rsidRDefault="003E414B" w:rsidP="003E41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1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414B" w:rsidRPr="003E414B" w:rsidRDefault="003E414B" w:rsidP="003E414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14B" w:rsidRPr="003E414B" w:rsidRDefault="003E414B" w:rsidP="003E414B">
            <w:pPr>
              <w:tabs>
                <w:tab w:val="left" w:pos="6379"/>
                <w:tab w:val="left" w:pos="9214"/>
                <w:tab w:val="lef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14B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</w:t>
            </w:r>
            <w:r w:rsidR="00A31A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еннего финансирования дефицита </w:t>
            </w:r>
            <w:r w:rsidRPr="003E414B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сельского поселения «Казаковское»</w:t>
            </w:r>
          </w:p>
          <w:p w:rsidR="003E414B" w:rsidRDefault="00A31A7D" w:rsidP="003E414B">
            <w:pPr>
              <w:tabs>
                <w:tab w:val="left" w:pos="6379"/>
                <w:tab w:val="left" w:pos="9214"/>
                <w:tab w:val="lef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1 </w:t>
            </w:r>
            <w:r w:rsidR="003E414B" w:rsidRPr="003E414B">
              <w:rPr>
                <w:rFonts w:ascii="Times New Roman" w:hAnsi="Times New Roman" w:cs="Times New Roman"/>
                <w:b/>
                <w:sz w:val="28"/>
                <w:szCs w:val="28"/>
              </w:rPr>
              <w:t>января 2025г.</w:t>
            </w:r>
          </w:p>
          <w:p w:rsidR="00A31A7D" w:rsidRPr="003E414B" w:rsidRDefault="00A31A7D" w:rsidP="003E414B">
            <w:pPr>
              <w:tabs>
                <w:tab w:val="left" w:pos="6379"/>
                <w:tab w:val="left" w:pos="9214"/>
                <w:tab w:val="lef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84F" w:rsidRPr="007D28EB" w:rsidRDefault="00F3184F" w:rsidP="003E4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f0"/>
        <w:tblW w:w="9322" w:type="dxa"/>
        <w:tblLook w:val="04A0"/>
      </w:tblPr>
      <w:tblGrid>
        <w:gridCol w:w="3085"/>
        <w:gridCol w:w="2552"/>
        <w:gridCol w:w="2191"/>
        <w:gridCol w:w="1494"/>
      </w:tblGrid>
      <w:tr w:rsidR="003E414B" w:rsidTr="003E414B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4B" w:rsidRDefault="003E414B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именование показателя</w:t>
            </w:r>
          </w:p>
          <w:p w:rsidR="003E414B" w:rsidRDefault="003E414B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B" w:rsidRDefault="003E414B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источников  по бюджетной классификации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B" w:rsidRDefault="003E414B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  <w:r w:rsidRPr="003E414B">
              <w:rPr>
                <w:rStyle w:val="a7"/>
                <w:rFonts w:ascii="Times New Roman" w:hAnsi="Times New Roman" w:cs="Times New Roman"/>
                <w:i w:val="0"/>
                <w:sz w:val="16"/>
                <w:szCs w:val="16"/>
              </w:rPr>
              <w:t xml:space="preserve"> сельского поселения </w:t>
            </w:r>
            <w:r w:rsidRPr="003E414B">
              <w:rPr>
                <w:rFonts w:ascii="Times New Roman" w:hAnsi="Times New Roman" w:cs="Times New Roman"/>
                <w:sz w:val="16"/>
                <w:szCs w:val="16"/>
              </w:rPr>
              <w:t>«Казаковское»</w:t>
            </w:r>
          </w:p>
        </w:tc>
      </w:tr>
      <w:tr w:rsidR="003E414B" w:rsidTr="003E41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B" w:rsidRDefault="003E4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B" w:rsidRDefault="003E4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B" w:rsidRDefault="003E414B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B" w:rsidRDefault="003E414B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</w:tc>
      </w:tr>
      <w:tr w:rsidR="003E414B" w:rsidTr="003E414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B" w:rsidRDefault="003E4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B" w:rsidRDefault="003E4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B" w:rsidRDefault="003E414B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B" w:rsidRDefault="003E414B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3E414B" w:rsidTr="003359B2">
        <w:trPr>
          <w:trHeight w:val="81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B" w:rsidRDefault="003E414B" w:rsidP="003E414B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Источники внутреннего финансирования дефицита бюджета, всего,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B" w:rsidRDefault="003E414B" w:rsidP="003E414B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01 05 02 01 10 0000 000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B" w:rsidRDefault="003E414B" w:rsidP="003359B2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43 049,46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B" w:rsidRDefault="00E32333" w:rsidP="003359B2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bookmarkStart w:id="1" w:name="_GoBack"/>
            <w:bookmarkEnd w:id="1"/>
            <w:r w:rsidR="003E414B"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22 985,73</w:t>
            </w:r>
          </w:p>
        </w:tc>
      </w:tr>
      <w:tr w:rsidR="003E414B" w:rsidTr="003359B2">
        <w:trPr>
          <w:trHeight w:val="7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B" w:rsidRDefault="003E414B" w:rsidP="003E414B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Изменение остатков  средств  на счетах по учету средств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B" w:rsidRDefault="003E414B" w:rsidP="003E414B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01 05 02 01 10 0000 510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B" w:rsidRDefault="003E414B" w:rsidP="003359B2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</w: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– 6 433 244,92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B" w:rsidRPr="003E414B" w:rsidRDefault="003E414B" w:rsidP="00335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-6 </w:t>
            </w:r>
            <w:r w:rsidRPr="003E414B">
              <w:rPr>
                <w:rFonts w:ascii="Times New Roman" w:hAnsi="Times New Roman" w:cs="Times New Roman"/>
                <w:sz w:val="16"/>
                <w:szCs w:val="16"/>
              </w:rPr>
              <w:t>499 280,11</w:t>
            </w:r>
          </w:p>
          <w:p w:rsidR="003E414B" w:rsidRDefault="003E414B" w:rsidP="003359B2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14B" w:rsidTr="003359B2">
        <w:trPr>
          <w:trHeight w:val="6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B" w:rsidRDefault="003E414B" w:rsidP="003E414B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B" w:rsidRDefault="003E414B" w:rsidP="003E414B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01 05 02 01 10 0000 610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B" w:rsidRDefault="003E414B" w:rsidP="003359B2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6 476 294,38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B" w:rsidRDefault="003E414B" w:rsidP="003359B2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6 476 294,38</w:t>
            </w:r>
          </w:p>
        </w:tc>
      </w:tr>
    </w:tbl>
    <w:p w:rsidR="001130B0" w:rsidRDefault="001130B0" w:rsidP="00A31A7D">
      <w:pPr>
        <w:rPr>
          <w:rFonts w:ascii="Times New Roman" w:hAnsi="Times New Roman" w:cs="Times New Roman"/>
          <w:sz w:val="18"/>
          <w:szCs w:val="18"/>
        </w:rPr>
      </w:pPr>
    </w:p>
    <w:sectPr w:rsidR="001130B0" w:rsidSect="00A31A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61C" w:rsidRDefault="0021161C" w:rsidP="00872B0D">
      <w:pPr>
        <w:spacing w:after="0" w:line="240" w:lineRule="auto"/>
      </w:pPr>
      <w:r>
        <w:separator/>
      </w:r>
    </w:p>
  </w:endnote>
  <w:endnote w:type="continuationSeparator" w:id="0">
    <w:p w:rsidR="0021161C" w:rsidRDefault="0021161C" w:rsidP="0087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61C" w:rsidRDefault="0021161C" w:rsidP="00872B0D">
      <w:pPr>
        <w:spacing w:after="0" w:line="240" w:lineRule="auto"/>
      </w:pPr>
      <w:r>
        <w:separator/>
      </w:r>
    </w:p>
  </w:footnote>
  <w:footnote w:type="continuationSeparator" w:id="0">
    <w:p w:rsidR="0021161C" w:rsidRDefault="0021161C" w:rsidP="00872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5D1"/>
    <w:rsid w:val="00005A00"/>
    <w:rsid w:val="00016332"/>
    <w:rsid w:val="0002569F"/>
    <w:rsid w:val="000717BB"/>
    <w:rsid w:val="0007659F"/>
    <w:rsid w:val="00092CBC"/>
    <w:rsid w:val="00093E25"/>
    <w:rsid w:val="000B3C39"/>
    <w:rsid w:val="000F32E2"/>
    <w:rsid w:val="000F7215"/>
    <w:rsid w:val="001002FB"/>
    <w:rsid w:val="00110984"/>
    <w:rsid w:val="001130B0"/>
    <w:rsid w:val="00121E7F"/>
    <w:rsid w:val="00130089"/>
    <w:rsid w:val="00151725"/>
    <w:rsid w:val="00155694"/>
    <w:rsid w:val="00157F20"/>
    <w:rsid w:val="0018236D"/>
    <w:rsid w:val="001850B4"/>
    <w:rsid w:val="00185E6F"/>
    <w:rsid w:val="00197EC3"/>
    <w:rsid w:val="001B5BD7"/>
    <w:rsid w:val="00205362"/>
    <w:rsid w:val="0021161C"/>
    <w:rsid w:val="00215CBD"/>
    <w:rsid w:val="002348C4"/>
    <w:rsid w:val="00244C33"/>
    <w:rsid w:val="002A3BAF"/>
    <w:rsid w:val="002E2574"/>
    <w:rsid w:val="002F38E4"/>
    <w:rsid w:val="00312B3C"/>
    <w:rsid w:val="003359B2"/>
    <w:rsid w:val="00337C2C"/>
    <w:rsid w:val="003654F4"/>
    <w:rsid w:val="00365CD4"/>
    <w:rsid w:val="00375620"/>
    <w:rsid w:val="003A16C7"/>
    <w:rsid w:val="003A24A0"/>
    <w:rsid w:val="003A79CA"/>
    <w:rsid w:val="003D22FE"/>
    <w:rsid w:val="003E414B"/>
    <w:rsid w:val="003F00CE"/>
    <w:rsid w:val="00400161"/>
    <w:rsid w:val="00405ECB"/>
    <w:rsid w:val="00406135"/>
    <w:rsid w:val="00413AC3"/>
    <w:rsid w:val="00414744"/>
    <w:rsid w:val="0041641F"/>
    <w:rsid w:val="00445203"/>
    <w:rsid w:val="00451EC3"/>
    <w:rsid w:val="004627E3"/>
    <w:rsid w:val="00463DC5"/>
    <w:rsid w:val="00493726"/>
    <w:rsid w:val="00494052"/>
    <w:rsid w:val="004A562B"/>
    <w:rsid w:val="004B24A1"/>
    <w:rsid w:val="004E011D"/>
    <w:rsid w:val="004F3C35"/>
    <w:rsid w:val="005018CE"/>
    <w:rsid w:val="00504A20"/>
    <w:rsid w:val="005132ED"/>
    <w:rsid w:val="00514D41"/>
    <w:rsid w:val="00531A45"/>
    <w:rsid w:val="005507DB"/>
    <w:rsid w:val="0058326D"/>
    <w:rsid w:val="0058437F"/>
    <w:rsid w:val="00584BD9"/>
    <w:rsid w:val="00592BEB"/>
    <w:rsid w:val="00595AEA"/>
    <w:rsid w:val="005A7402"/>
    <w:rsid w:val="005A78E3"/>
    <w:rsid w:val="005B0C40"/>
    <w:rsid w:val="005B1442"/>
    <w:rsid w:val="005B1F38"/>
    <w:rsid w:val="005C5E4B"/>
    <w:rsid w:val="005D4050"/>
    <w:rsid w:val="005E30BB"/>
    <w:rsid w:val="00625DA5"/>
    <w:rsid w:val="006328EE"/>
    <w:rsid w:val="0063635C"/>
    <w:rsid w:val="00637E5A"/>
    <w:rsid w:val="00641FA3"/>
    <w:rsid w:val="00645665"/>
    <w:rsid w:val="006564CC"/>
    <w:rsid w:val="00676599"/>
    <w:rsid w:val="006775CF"/>
    <w:rsid w:val="006A1BC1"/>
    <w:rsid w:val="006A53BD"/>
    <w:rsid w:val="006A5DD7"/>
    <w:rsid w:val="006B2A84"/>
    <w:rsid w:val="006B606A"/>
    <w:rsid w:val="006D4CFC"/>
    <w:rsid w:val="006D55D1"/>
    <w:rsid w:val="006F0849"/>
    <w:rsid w:val="00704CB7"/>
    <w:rsid w:val="0071568D"/>
    <w:rsid w:val="007277B6"/>
    <w:rsid w:val="0074061C"/>
    <w:rsid w:val="00772F3F"/>
    <w:rsid w:val="007733C6"/>
    <w:rsid w:val="0077521B"/>
    <w:rsid w:val="00780273"/>
    <w:rsid w:val="007B1158"/>
    <w:rsid w:val="007D2C8C"/>
    <w:rsid w:val="0080666C"/>
    <w:rsid w:val="00822501"/>
    <w:rsid w:val="008239E2"/>
    <w:rsid w:val="00824DDD"/>
    <w:rsid w:val="008612CA"/>
    <w:rsid w:val="00867168"/>
    <w:rsid w:val="00872B0D"/>
    <w:rsid w:val="008750B1"/>
    <w:rsid w:val="008B5DB7"/>
    <w:rsid w:val="008C0852"/>
    <w:rsid w:val="00913470"/>
    <w:rsid w:val="00931D77"/>
    <w:rsid w:val="00956BE6"/>
    <w:rsid w:val="00976ACF"/>
    <w:rsid w:val="009A737E"/>
    <w:rsid w:val="009D200E"/>
    <w:rsid w:val="009D5D01"/>
    <w:rsid w:val="009E571A"/>
    <w:rsid w:val="009E6C19"/>
    <w:rsid w:val="009F3DB7"/>
    <w:rsid w:val="009F482B"/>
    <w:rsid w:val="00A12CF7"/>
    <w:rsid w:val="00A15EDB"/>
    <w:rsid w:val="00A21D12"/>
    <w:rsid w:val="00A31A7D"/>
    <w:rsid w:val="00A44BA2"/>
    <w:rsid w:val="00A648A1"/>
    <w:rsid w:val="00A71DB8"/>
    <w:rsid w:val="00A822A9"/>
    <w:rsid w:val="00A95506"/>
    <w:rsid w:val="00AA1A99"/>
    <w:rsid w:val="00AC5DDD"/>
    <w:rsid w:val="00AE76EF"/>
    <w:rsid w:val="00AF3866"/>
    <w:rsid w:val="00B01992"/>
    <w:rsid w:val="00B10279"/>
    <w:rsid w:val="00B13680"/>
    <w:rsid w:val="00B22542"/>
    <w:rsid w:val="00B43D7E"/>
    <w:rsid w:val="00B86DF8"/>
    <w:rsid w:val="00B969A2"/>
    <w:rsid w:val="00B974FD"/>
    <w:rsid w:val="00BB3793"/>
    <w:rsid w:val="00BB784F"/>
    <w:rsid w:val="00BC2F8E"/>
    <w:rsid w:val="00BF3DD0"/>
    <w:rsid w:val="00BF4AB6"/>
    <w:rsid w:val="00C050C0"/>
    <w:rsid w:val="00C072AE"/>
    <w:rsid w:val="00C124C3"/>
    <w:rsid w:val="00C12A65"/>
    <w:rsid w:val="00C41F89"/>
    <w:rsid w:val="00C51ED2"/>
    <w:rsid w:val="00C550FA"/>
    <w:rsid w:val="00C60F68"/>
    <w:rsid w:val="00C93C24"/>
    <w:rsid w:val="00CA3AC1"/>
    <w:rsid w:val="00CC2C96"/>
    <w:rsid w:val="00CD54DA"/>
    <w:rsid w:val="00CE4233"/>
    <w:rsid w:val="00CE56FA"/>
    <w:rsid w:val="00D435FA"/>
    <w:rsid w:val="00D55F3F"/>
    <w:rsid w:val="00D76B99"/>
    <w:rsid w:val="00D815A5"/>
    <w:rsid w:val="00D967FF"/>
    <w:rsid w:val="00DA76F2"/>
    <w:rsid w:val="00DC5D0D"/>
    <w:rsid w:val="00DD0F9C"/>
    <w:rsid w:val="00DD59A9"/>
    <w:rsid w:val="00DF38AA"/>
    <w:rsid w:val="00E01184"/>
    <w:rsid w:val="00E013A6"/>
    <w:rsid w:val="00E02705"/>
    <w:rsid w:val="00E237E7"/>
    <w:rsid w:val="00E32333"/>
    <w:rsid w:val="00E51CDF"/>
    <w:rsid w:val="00E51FCD"/>
    <w:rsid w:val="00E66BDD"/>
    <w:rsid w:val="00E772CC"/>
    <w:rsid w:val="00E833FF"/>
    <w:rsid w:val="00EA7AD6"/>
    <w:rsid w:val="00EC4D32"/>
    <w:rsid w:val="00ED368C"/>
    <w:rsid w:val="00EF4E59"/>
    <w:rsid w:val="00F0460A"/>
    <w:rsid w:val="00F1125D"/>
    <w:rsid w:val="00F24B37"/>
    <w:rsid w:val="00F3184F"/>
    <w:rsid w:val="00F3669B"/>
    <w:rsid w:val="00F432D3"/>
    <w:rsid w:val="00F62C60"/>
    <w:rsid w:val="00F74C57"/>
    <w:rsid w:val="00F83949"/>
    <w:rsid w:val="00F9777A"/>
    <w:rsid w:val="00FA6A4F"/>
    <w:rsid w:val="00FE0384"/>
    <w:rsid w:val="00FE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113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12B3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12B3C"/>
    <w:rPr>
      <w:color w:val="800080"/>
      <w:u w:val="single"/>
    </w:rPr>
  </w:style>
  <w:style w:type="paragraph" w:customStyle="1" w:styleId="xl156">
    <w:name w:val="xl156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12B3C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312B3C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312B3C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312B3C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312B3C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12B3C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12B3C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12B3C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312B3C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312B3C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12B3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312B3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312B3C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312B3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1130B0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3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87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B0D"/>
  </w:style>
  <w:style w:type="paragraph" w:styleId="ae">
    <w:name w:val="footer"/>
    <w:basedOn w:val="a"/>
    <w:link w:val="af"/>
    <w:uiPriority w:val="99"/>
    <w:unhideWhenUsed/>
    <w:rsid w:val="0087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B0D"/>
  </w:style>
  <w:style w:type="table" w:styleId="af0">
    <w:name w:val="Table Grid"/>
    <w:basedOn w:val="a1"/>
    <w:uiPriority w:val="39"/>
    <w:rsid w:val="003E4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113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12B3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12B3C"/>
    <w:rPr>
      <w:color w:val="800080"/>
      <w:u w:val="single"/>
    </w:rPr>
  </w:style>
  <w:style w:type="paragraph" w:customStyle="1" w:styleId="xl156">
    <w:name w:val="xl156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12B3C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312B3C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312B3C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312B3C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312B3C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12B3C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12B3C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12B3C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312B3C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312B3C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12B3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312B3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312B3C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312B3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1130B0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3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87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B0D"/>
  </w:style>
  <w:style w:type="paragraph" w:styleId="ae">
    <w:name w:val="footer"/>
    <w:basedOn w:val="a"/>
    <w:link w:val="af"/>
    <w:uiPriority w:val="99"/>
    <w:unhideWhenUsed/>
    <w:rsid w:val="0087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B0D"/>
  </w:style>
  <w:style w:type="table" w:styleId="af0">
    <w:name w:val="Table Grid"/>
    <w:basedOn w:val="a1"/>
    <w:uiPriority w:val="39"/>
    <w:rsid w:val="003E4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74CEA-CA68-4C56-B817-15963D6C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Надя</cp:lastModifiedBy>
  <cp:revision>12</cp:revision>
  <cp:lastPrinted>2025-05-28T03:31:00Z</cp:lastPrinted>
  <dcterms:created xsi:type="dcterms:W3CDTF">2025-05-27T10:00:00Z</dcterms:created>
  <dcterms:modified xsi:type="dcterms:W3CDTF">2025-05-28T03:32:00Z</dcterms:modified>
</cp:coreProperties>
</file>